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BE0" w:rsidRPr="004162C3" w:rsidRDefault="0047455C" w:rsidP="004162C3">
      <w:pPr>
        <w:ind w:left="3969" w:firstLine="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162C3">
        <w:rPr>
          <w:rFonts w:ascii="Arial" w:hAnsi="Arial" w:cs="Arial"/>
          <w:bCs/>
          <w:color w:val="000000"/>
          <w:sz w:val="24"/>
          <w:szCs w:val="24"/>
        </w:rPr>
        <w:t>Г</w:t>
      </w:r>
      <w:r w:rsidR="00DC2BE0" w:rsidRPr="004162C3">
        <w:rPr>
          <w:rFonts w:ascii="Arial" w:hAnsi="Arial" w:cs="Arial"/>
          <w:bCs/>
          <w:color w:val="000000"/>
          <w:sz w:val="24"/>
          <w:szCs w:val="24"/>
        </w:rPr>
        <w:t>лав</w:t>
      </w:r>
      <w:r w:rsidR="004162C3" w:rsidRPr="004162C3">
        <w:rPr>
          <w:rFonts w:ascii="Arial" w:hAnsi="Arial" w:cs="Arial"/>
          <w:bCs/>
          <w:color w:val="000000"/>
          <w:sz w:val="24"/>
          <w:szCs w:val="24"/>
        </w:rPr>
        <w:t>е</w:t>
      </w:r>
      <w:r w:rsidR="00DC2BE0" w:rsidRPr="004162C3">
        <w:rPr>
          <w:rFonts w:ascii="Arial" w:hAnsi="Arial" w:cs="Arial"/>
          <w:bCs/>
          <w:color w:val="000000"/>
          <w:sz w:val="24"/>
          <w:szCs w:val="24"/>
        </w:rPr>
        <w:t xml:space="preserve"> городского округа Красногорск </w:t>
      </w:r>
      <w:r w:rsidR="004162C3" w:rsidRPr="004162C3">
        <w:rPr>
          <w:rFonts w:ascii="Arial" w:hAnsi="Arial" w:cs="Arial"/>
          <w:bCs/>
          <w:color w:val="000000"/>
          <w:sz w:val="24"/>
          <w:szCs w:val="24"/>
        </w:rPr>
        <w:t>Московской области</w:t>
      </w:r>
    </w:p>
    <w:p w:rsidR="00811CCF" w:rsidRPr="004162C3" w:rsidRDefault="00DC2BE0" w:rsidP="004162C3">
      <w:pPr>
        <w:ind w:left="3969" w:firstLine="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162C3">
        <w:rPr>
          <w:rFonts w:ascii="Arial" w:hAnsi="Arial" w:cs="Arial"/>
          <w:bCs/>
          <w:color w:val="000000"/>
          <w:sz w:val="24"/>
          <w:szCs w:val="24"/>
        </w:rPr>
        <w:t>Хабирову Р. Ф.</w:t>
      </w:r>
    </w:p>
    <w:p w:rsidR="004162C3" w:rsidRPr="004162C3" w:rsidRDefault="004162C3" w:rsidP="004162C3">
      <w:pPr>
        <w:ind w:left="3969" w:firstLine="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162C3">
        <w:rPr>
          <w:rFonts w:ascii="Arial" w:hAnsi="Arial" w:cs="Arial"/>
          <w:bCs/>
          <w:color w:val="000000"/>
          <w:sz w:val="24"/>
          <w:szCs w:val="24"/>
        </w:rPr>
        <w:t>От жителей дома ** по Красногорскому бульвару, г. Красногорск</w:t>
      </w:r>
    </w:p>
    <w:p w:rsidR="0052758C" w:rsidRPr="0052758C" w:rsidRDefault="0052758C" w:rsidP="00811C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1CCF" w:rsidRPr="0052758C" w:rsidRDefault="004162C3" w:rsidP="00811C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Уважаемый Радий Фаритович</w:t>
      </w:r>
      <w:r w:rsidR="00811CCF" w:rsidRPr="0052758C">
        <w:rPr>
          <w:rFonts w:ascii="Times New Roman" w:hAnsi="Times New Roman" w:cs="Times New Roman"/>
          <w:b/>
          <w:sz w:val="28"/>
          <w:szCs w:val="28"/>
        </w:rPr>
        <w:t>!</w:t>
      </w:r>
    </w:p>
    <w:p w:rsidR="004162C3" w:rsidRDefault="004162C3" w:rsidP="00811CCF">
      <w:pPr>
        <w:ind w:firstLine="567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На </w:t>
      </w:r>
      <w:r w:rsidRPr="004162C3">
        <w:rPr>
          <w:rFonts w:ascii="Arial" w:hAnsi="Arial" w:cs="Arial"/>
          <w:bCs/>
          <w:color w:val="000000"/>
          <w:sz w:val="24"/>
          <w:szCs w:val="24"/>
        </w:rPr>
        <w:t>официальн</w:t>
      </w:r>
      <w:r>
        <w:rPr>
          <w:rFonts w:ascii="Arial" w:hAnsi="Arial" w:cs="Arial"/>
          <w:bCs/>
          <w:color w:val="000000"/>
          <w:sz w:val="24"/>
          <w:szCs w:val="24"/>
        </w:rPr>
        <w:t>ом</w:t>
      </w:r>
      <w:r w:rsidRPr="004162C3">
        <w:rPr>
          <w:rFonts w:ascii="Arial" w:hAnsi="Arial" w:cs="Arial"/>
          <w:bCs/>
          <w:color w:val="000000"/>
          <w:sz w:val="24"/>
          <w:szCs w:val="24"/>
        </w:rPr>
        <w:t xml:space="preserve"> сайт</w:t>
      </w:r>
      <w:r>
        <w:rPr>
          <w:rFonts w:ascii="Arial" w:hAnsi="Arial" w:cs="Arial"/>
          <w:bCs/>
          <w:color w:val="000000"/>
          <w:sz w:val="24"/>
          <w:szCs w:val="24"/>
        </w:rPr>
        <w:t>е</w:t>
      </w:r>
      <w:r w:rsidRPr="004162C3">
        <w:rPr>
          <w:rFonts w:ascii="Arial" w:hAnsi="Arial" w:cs="Arial"/>
          <w:bCs/>
          <w:color w:val="000000"/>
          <w:sz w:val="24"/>
          <w:szCs w:val="24"/>
        </w:rPr>
        <w:t xml:space="preserve"> администрации городского округа Красногорск</w:t>
      </w:r>
      <w:r w:rsidRPr="004162C3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появилась информация о том, что </w:t>
      </w:r>
      <w:r w:rsidRPr="004162C3">
        <w:rPr>
          <w:rFonts w:ascii="Arial" w:hAnsi="Arial" w:cs="Arial"/>
          <w:bCs/>
          <w:color w:val="000000"/>
          <w:sz w:val="24"/>
          <w:szCs w:val="24"/>
        </w:rPr>
        <w:t>на основании обращений граждан составлен список мест, где образовались стихийные стоянки большегрузного автотранспорта, Дорожные службы начали установку знаков, запрещающих проезд, остановку и стоянку грузовиков.</w:t>
      </w:r>
    </w:p>
    <w:p w:rsidR="004162C3" w:rsidRDefault="004162C3" w:rsidP="00811CCF">
      <w:pPr>
        <w:ind w:firstLine="56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162C3">
        <w:rPr>
          <w:rFonts w:ascii="Arial" w:hAnsi="Arial" w:cs="Arial"/>
          <w:bCs/>
          <w:color w:val="000000"/>
          <w:sz w:val="24"/>
          <w:szCs w:val="24"/>
        </w:rPr>
        <w:t>https://krasnogorsk-adm.ru/news/zapret-na-parkovku-gruzovogo-transporta-vveden-v-krasnogorske.html</w:t>
      </w:r>
    </w:p>
    <w:p w:rsidR="004162C3" w:rsidRDefault="004162C3" w:rsidP="004162C3">
      <w:pPr>
        <w:ind w:firstLine="567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Просим Вас включить в этот список Красногорский бульвар. По факту Красногорский бульвар превратился в отстойник для грузовых автомобилей. </w:t>
      </w:r>
      <w:r>
        <w:rPr>
          <w:rFonts w:ascii="Arial" w:hAnsi="Arial" w:cs="Arial"/>
          <w:bCs/>
          <w:color w:val="000000"/>
          <w:sz w:val="24"/>
          <w:szCs w:val="24"/>
        </w:rPr>
        <w:t>Благодаря близости метро, бульвар используется в качестве бесплатной стоянки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грузовых автомобилей для жителей г. Москвы. При стоянке грузовики </w:t>
      </w:r>
      <w:r>
        <w:rPr>
          <w:rFonts w:ascii="Arial" w:hAnsi="Arial" w:cs="Arial"/>
          <w:bCs/>
          <w:color w:val="000000"/>
          <w:sz w:val="24"/>
          <w:szCs w:val="24"/>
        </w:rPr>
        <w:t>занимают несколько парковочных мест</w:t>
      </w:r>
      <w:r>
        <w:rPr>
          <w:rFonts w:ascii="Arial" w:hAnsi="Arial" w:cs="Arial"/>
          <w:bCs/>
          <w:color w:val="000000"/>
          <w:sz w:val="24"/>
          <w:szCs w:val="24"/>
        </w:rPr>
        <w:t>, также паркуются на газоне, зачастую паркуются возле пешеходных переходов, подчас являются причиной аварийных ситуаций. Число грузовых автомобилей на парковке вдоль Красногорского бульвара вплотную приблизилось к легковым авто, что лишает жителей домов вдоль бульвара возможности припарковать автомобиль. Кроме этого вдоль бульвара припаркованы грузовики, используемые попросту в качестве склада, а также мест для размещения рекламы на бортах машин.</w:t>
      </w:r>
    </w:p>
    <w:p w:rsidR="004162C3" w:rsidRPr="004162C3" w:rsidRDefault="004162C3" w:rsidP="004162C3">
      <w:pPr>
        <w:ind w:firstLine="567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В настоящее время в Павшинской Пойме проводятся мероприятия по увеличению числа парковочных мест. Уверены, что запрет на парковку грузового транспорта способен существенно увеличить возможности для цивилизованной парковки и снизить социальную напряженность.</w:t>
      </w:r>
    </w:p>
    <w:p w:rsidR="004162C3" w:rsidRDefault="00811CCF" w:rsidP="004162C3">
      <w:pPr>
        <w:ind w:firstLine="56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162C3">
        <w:rPr>
          <w:rFonts w:ascii="Arial" w:hAnsi="Arial" w:cs="Arial"/>
          <w:bCs/>
          <w:color w:val="000000"/>
          <w:sz w:val="24"/>
          <w:szCs w:val="24"/>
        </w:rPr>
        <w:t>На основании вышеизложенных фактов</w:t>
      </w:r>
      <w:r w:rsidR="004162C3">
        <w:rPr>
          <w:rFonts w:ascii="Arial" w:hAnsi="Arial" w:cs="Arial"/>
          <w:bCs/>
          <w:color w:val="000000"/>
          <w:sz w:val="24"/>
          <w:szCs w:val="24"/>
        </w:rPr>
        <w:t xml:space="preserve"> Просим Вас включить Красногорский бульвар в список улиц для установки </w:t>
      </w:r>
      <w:r w:rsidR="004162C3" w:rsidRPr="004162C3">
        <w:rPr>
          <w:rFonts w:ascii="Arial" w:hAnsi="Arial" w:cs="Arial"/>
          <w:bCs/>
          <w:color w:val="000000"/>
          <w:sz w:val="24"/>
          <w:szCs w:val="24"/>
        </w:rPr>
        <w:t>знаков, запрещающих проезд, остановку и стоянку</w:t>
      </w:r>
      <w:r w:rsidR="004162C3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4162C3" w:rsidRPr="004162C3">
        <w:rPr>
          <w:rFonts w:ascii="Arial" w:hAnsi="Arial" w:cs="Arial"/>
          <w:bCs/>
          <w:color w:val="000000"/>
          <w:sz w:val="24"/>
          <w:szCs w:val="24"/>
        </w:rPr>
        <w:t>грузовиков.</w:t>
      </w:r>
      <w:bookmarkStart w:id="0" w:name="_GoBack"/>
      <w:bookmarkEnd w:id="0"/>
    </w:p>
    <w:p w:rsidR="001B4274" w:rsidRPr="004162C3" w:rsidRDefault="001B4274" w:rsidP="004162C3">
      <w:pPr>
        <w:ind w:firstLine="56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162C3">
        <w:rPr>
          <w:rFonts w:ascii="Arial" w:hAnsi="Arial" w:cs="Arial"/>
          <w:bCs/>
          <w:color w:val="000000"/>
          <w:sz w:val="24"/>
          <w:szCs w:val="24"/>
        </w:rPr>
        <w:t xml:space="preserve">С уважением, </w:t>
      </w:r>
    </w:p>
    <w:p w:rsidR="0047455C" w:rsidRPr="004162C3" w:rsidRDefault="001B4274" w:rsidP="004162C3">
      <w:pPr>
        <w:ind w:firstLine="56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162C3">
        <w:rPr>
          <w:rFonts w:ascii="Arial" w:hAnsi="Arial" w:cs="Arial"/>
          <w:bCs/>
          <w:color w:val="000000"/>
          <w:sz w:val="24"/>
          <w:szCs w:val="24"/>
        </w:rPr>
        <w:t>жильцы д</w:t>
      </w:r>
      <w:r w:rsidR="0047455C" w:rsidRPr="004162C3">
        <w:rPr>
          <w:rFonts w:ascii="Arial" w:hAnsi="Arial" w:cs="Arial"/>
          <w:bCs/>
          <w:color w:val="000000"/>
          <w:sz w:val="24"/>
          <w:szCs w:val="24"/>
        </w:rPr>
        <w:t>ома по адресу Красногорский бульвар, д.</w:t>
      </w:r>
      <w:r w:rsidR="004162C3" w:rsidRPr="004162C3">
        <w:rPr>
          <w:rFonts w:ascii="Arial" w:hAnsi="Arial" w:cs="Arial"/>
          <w:bCs/>
          <w:color w:val="000000"/>
          <w:sz w:val="24"/>
          <w:szCs w:val="24"/>
        </w:rPr>
        <w:t>***</w:t>
      </w:r>
    </w:p>
    <w:tbl>
      <w:tblPr>
        <w:tblStyle w:val="a4"/>
        <w:tblW w:w="10916" w:type="dxa"/>
        <w:tblInd w:w="-998" w:type="dxa"/>
        <w:tblLook w:val="04A0" w:firstRow="1" w:lastRow="0" w:firstColumn="1" w:lastColumn="0" w:noHBand="0" w:noVBand="1"/>
      </w:tblPr>
      <w:tblGrid>
        <w:gridCol w:w="442"/>
        <w:gridCol w:w="6930"/>
        <w:gridCol w:w="1418"/>
        <w:gridCol w:w="2126"/>
      </w:tblGrid>
      <w:tr w:rsidR="0047455C" w:rsidTr="0052758C">
        <w:tc>
          <w:tcPr>
            <w:tcW w:w="442" w:type="dxa"/>
          </w:tcPr>
          <w:p w:rsidR="0047455C" w:rsidRDefault="0047455C" w:rsidP="0047455C">
            <w:pPr>
              <w:jc w:val="center"/>
            </w:pPr>
            <w:r>
              <w:t>№</w:t>
            </w:r>
          </w:p>
        </w:tc>
        <w:tc>
          <w:tcPr>
            <w:tcW w:w="6930" w:type="dxa"/>
          </w:tcPr>
          <w:p w:rsidR="0047455C" w:rsidRDefault="0047455C" w:rsidP="0047455C">
            <w:pPr>
              <w:jc w:val="center"/>
            </w:pPr>
            <w:r>
              <w:t>ФИО</w:t>
            </w:r>
          </w:p>
        </w:tc>
        <w:tc>
          <w:tcPr>
            <w:tcW w:w="1418" w:type="dxa"/>
          </w:tcPr>
          <w:p w:rsidR="0047455C" w:rsidRDefault="0047455C" w:rsidP="0047455C">
            <w:pPr>
              <w:jc w:val="center"/>
            </w:pPr>
            <w:r>
              <w:t>Квартира №</w:t>
            </w:r>
          </w:p>
        </w:tc>
        <w:tc>
          <w:tcPr>
            <w:tcW w:w="2126" w:type="dxa"/>
          </w:tcPr>
          <w:p w:rsidR="0047455C" w:rsidRDefault="0047455C" w:rsidP="0047455C">
            <w:pPr>
              <w:jc w:val="center"/>
            </w:pPr>
            <w:r>
              <w:t>Подпись</w:t>
            </w:r>
          </w:p>
        </w:tc>
      </w:tr>
      <w:tr w:rsidR="0047455C" w:rsidTr="0052758C">
        <w:tc>
          <w:tcPr>
            <w:tcW w:w="442" w:type="dxa"/>
          </w:tcPr>
          <w:p w:rsidR="0047455C" w:rsidRDefault="0047455C" w:rsidP="001B4274">
            <w:r>
              <w:t>1</w:t>
            </w:r>
          </w:p>
        </w:tc>
        <w:tc>
          <w:tcPr>
            <w:tcW w:w="6930" w:type="dxa"/>
          </w:tcPr>
          <w:p w:rsidR="0047455C" w:rsidRDefault="0047455C" w:rsidP="001B4274"/>
        </w:tc>
        <w:tc>
          <w:tcPr>
            <w:tcW w:w="1418" w:type="dxa"/>
          </w:tcPr>
          <w:p w:rsidR="0047455C" w:rsidRDefault="0047455C" w:rsidP="001B4274"/>
        </w:tc>
        <w:tc>
          <w:tcPr>
            <w:tcW w:w="2126" w:type="dxa"/>
          </w:tcPr>
          <w:p w:rsidR="0047455C" w:rsidRDefault="0047455C" w:rsidP="001B4274"/>
        </w:tc>
      </w:tr>
      <w:tr w:rsidR="0047455C" w:rsidTr="0052758C">
        <w:tc>
          <w:tcPr>
            <w:tcW w:w="442" w:type="dxa"/>
          </w:tcPr>
          <w:p w:rsidR="0047455C" w:rsidRDefault="0047455C" w:rsidP="001B4274">
            <w:r>
              <w:t>2</w:t>
            </w:r>
          </w:p>
        </w:tc>
        <w:tc>
          <w:tcPr>
            <w:tcW w:w="6930" w:type="dxa"/>
          </w:tcPr>
          <w:p w:rsidR="0047455C" w:rsidRDefault="0047455C" w:rsidP="001B4274"/>
        </w:tc>
        <w:tc>
          <w:tcPr>
            <w:tcW w:w="1418" w:type="dxa"/>
          </w:tcPr>
          <w:p w:rsidR="0047455C" w:rsidRDefault="0047455C" w:rsidP="001B4274"/>
        </w:tc>
        <w:tc>
          <w:tcPr>
            <w:tcW w:w="2126" w:type="dxa"/>
          </w:tcPr>
          <w:p w:rsidR="0047455C" w:rsidRDefault="0047455C" w:rsidP="001B4274"/>
        </w:tc>
      </w:tr>
      <w:tr w:rsidR="0047455C" w:rsidTr="0052758C">
        <w:tc>
          <w:tcPr>
            <w:tcW w:w="442" w:type="dxa"/>
          </w:tcPr>
          <w:p w:rsidR="0047455C" w:rsidRDefault="0047455C" w:rsidP="001B4274">
            <w:r>
              <w:t>3</w:t>
            </w:r>
          </w:p>
        </w:tc>
        <w:tc>
          <w:tcPr>
            <w:tcW w:w="6930" w:type="dxa"/>
          </w:tcPr>
          <w:p w:rsidR="0047455C" w:rsidRDefault="0047455C" w:rsidP="001B4274"/>
        </w:tc>
        <w:tc>
          <w:tcPr>
            <w:tcW w:w="1418" w:type="dxa"/>
          </w:tcPr>
          <w:p w:rsidR="0047455C" w:rsidRDefault="0047455C" w:rsidP="001B4274"/>
        </w:tc>
        <w:tc>
          <w:tcPr>
            <w:tcW w:w="2126" w:type="dxa"/>
          </w:tcPr>
          <w:p w:rsidR="0047455C" w:rsidRDefault="0047455C" w:rsidP="001B4274"/>
        </w:tc>
      </w:tr>
      <w:tr w:rsidR="0047455C" w:rsidTr="0052758C">
        <w:tc>
          <w:tcPr>
            <w:tcW w:w="442" w:type="dxa"/>
          </w:tcPr>
          <w:p w:rsidR="0047455C" w:rsidRDefault="0047455C" w:rsidP="001B4274">
            <w:r>
              <w:t>4</w:t>
            </w:r>
          </w:p>
        </w:tc>
        <w:tc>
          <w:tcPr>
            <w:tcW w:w="6930" w:type="dxa"/>
          </w:tcPr>
          <w:p w:rsidR="0047455C" w:rsidRDefault="0047455C" w:rsidP="001B4274"/>
        </w:tc>
        <w:tc>
          <w:tcPr>
            <w:tcW w:w="1418" w:type="dxa"/>
          </w:tcPr>
          <w:p w:rsidR="0047455C" w:rsidRDefault="0047455C" w:rsidP="001B4274"/>
        </w:tc>
        <w:tc>
          <w:tcPr>
            <w:tcW w:w="2126" w:type="dxa"/>
          </w:tcPr>
          <w:p w:rsidR="0047455C" w:rsidRDefault="0047455C" w:rsidP="001B4274"/>
        </w:tc>
      </w:tr>
      <w:tr w:rsidR="0047455C" w:rsidTr="0052758C">
        <w:tc>
          <w:tcPr>
            <w:tcW w:w="442" w:type="dxa"/>
          </w:tcPr>
          <w:p w:rsidR="0047455C" w:rsidRDefault="0047455C" w:rsidP="001B4274">
            <w:r>
              <w:t>5</w:t>
            </w:r>
          </w:p>
        </w:tc>
        <w:tc>
          <w:tcPr>
            <w:tcW w:w="6930" w:type="dxa"/>
          </w:tcPr>
          <w:p w:rsidR="0047455C" w:rsidRDefault="0047455C" w:rsidP="001B4274"/>
        </w:tc>
        <w:tc>
          <w:tcPr>
            <w:tcW w:w="1418" w:type="dxa"/>
          </w:tcPr>
          <w:p w:rsidR="0047455C" w:rsidRDefault="0047455C" w:rsidP="001B4274"/>
        </w:tc>
        <w:tc>
          <w:tcPr>
            <w:tcW w:w="2126" w:type="dxa"/>
          </w:tcPr>
          <w:p w:rsidR="0047455C" w:rsidRDefault="0047455C" w:rsidP="001B4274"/>
        </w:tc>
      </w:tr>
      <w:tr w:rsidR="0047455C" w:rsidTr="0052758C">
        <w:tc>
          <w:tcPr>
            <w:tcW w:w="442" w:type="dxa"/>
          </w:tcPr>
          <w:p w:rsidR="0047455C" w:rsidRDefault="0047455C" w:rsidP="001B4274">
            <w:r>
              <w:t>6</w:t>
            </w:r>
          </w:p>
        </w:tc>
        <w:tc>
          <w:tcPr>
            <w:tcW w:w="6930" w:type="dxa"/>
          </w:tcPr>
          <w:p w:rsidR="0047455C" w:rsidRDefault="0047455C" w:rsidP="001B4274"/>
        </w:tc>
        <w:tc>
          <w:tcPr>
            <w:tcW w:w="1418" w:type="dxa"/>
          </w:tcPr>
          <w:p w:rsidR="0047455C" w:rsidRDefault="0047455C" w:rsidP="001B4274"/>
        </w:tc>
        <w:tc>
          <w:tcPr>
            <w:tcW w:w="2126" w:type="dxa"/>
          </w:tcPr>
          <w:p w:rsidR="0047455C" w:rsidRDefault="0047455C" w:rsidP="001B4274"/>
        </w:tc>
      </w:tr>
      <w:tr w:rsidR="0047455C" w:rsidTr="0052758C">
        <w:tc>
          <w:tcPr>
            <w:tcW w:w="442" w:type="dxa"/>
          </w:tcPr>
          <w:p w:rsidR="0047455C" w:rsidRDefault="0047455C" w:rsidP="001B4274">
            <w:r>
              <w:t>7</w:t>
            </w:r>
          </w:p>
        </w:tc>
        <w:tc>
          <w:tcPr>
            <w:tcW w:w="6930" w:type="dxa"/>
          </w:tcPr>
          <w:p w:rsidR="0047455C" w:rsidRDefault="0047455C" w:rsidP="001B4274"/>
        </w:tc>
        <w:tc>
          <w:tcPr>
            <w:tcW w:w="1418" w:type="dxa"/>
          </w:tcPr>
          <w:p w:rsidR="0047455C" w:rsidRDefault="0047455C" w:rsidP="001B4274"/>
        </w:tc>
        <w:tc>
          <w:tcPr>
            <w:tcW w:w="2126" w:type="dxa"/>
          </w:tcPr>
          <w:p w:rsidR="0047455C" w:rsidRDefault="0047455C" w:rsidP="001B4274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8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lastRenderedPageBreak/>
              <w:t>9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10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11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12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13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14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15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16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17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18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19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20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21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22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23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24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25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26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27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28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29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30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31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32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33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34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35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36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37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38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39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40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41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42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43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44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45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46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47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48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49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  <w:tr w:rsidR="0047455C" w:rsidTr="0052758C">
        <w:tc>
          <w:tcPr>
            <w:tcW w:w="442" w:type="dxa"/>
          </w:tcPr>
          <w:p w:rsidR="0047455C" w:rsidRDefault="0047455C" w:rsidP="00600647">
            <w:r>
              <w:t>50</w:t>
            </w:r>
          </w:p>
        </w:tc>
        <w:tc>
          <w:tcPr>
            <w:tcW w:w="6930" w:type="dxa"/>
          </w:tcPr>
          <w:p w:rsidR="0047455C" w:rsidRDefault="0047455C" w:rsidP="00600647"/>
        </w:tc>
        <w:tc>
          <w:tcPr>
            <w:tcW w:w="1418" w:type="dxa"/>
          </w:tcPr>
          <w:p w:rsidR="0047455C" w:rsidRDefault="0047455C" w:rsidP="00600647"/>
        </w:tc>
        <w:tc>
          <w:tcPr>
            <w:tcW w:w="2126" w:type="dxa"/>
          </w:tcPr>
          <w:p w:rsidR="0047455C" w:rsidRDefault="0047455C" w:rsidP="00600647"/>
        </w:tc>
      </w:tr>
    </w:tbl>
    <w:p w:rsidR="0047455C" w:rsidRPr="001B4274" w:rsidRDefault="0047455C" w:rsidP="0052758C"/>
    <w:sectPr w:rsidR="0047455C" w:rsidRPr="001B4274" w:rsidSect="004162C3">
      <w:footerReference w:type="default" r:id="rId7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060" w:rsidRDefault="009C7060" w:rsidP="0047455C">
      <w:pPr>
        <w:spacing w:after="0" w:line="240" w:lineRule="auto"/>
      </w:pPr>
      <w:r>
        <w:separator/>
      </w:r>
    </w:p>
  </w:endnote>
  <w:endnote w:type="continuationSeparator" w:id="0">
    <w:p w:rsidR="009C7060" w:rsidRDefault="009C7060" w:rsidP="00474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8476217"/>
      <w:docPartObj>
        <w:docPartGallery w:val="Page Numbers (Bottom of Page)"/>
        <w:docPartUnique/>
      </w:docPartObj>
    </w:sdtPr>
    <w:sdtEndPr/>
    <w:sdtContent>
      <w:p w:rsidR="0047455C" w:rsidRDefault="0047455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62C3">
          <w:rPr>
            <w:noProof/>
          </w:rPr>
          <w:t>2</w:t>
        </w:r>
        <w:r>
          <w:fldChar w:fldCharType="end"/>
        </w:r>
      </w:p>
    </w:sdtContent>
  </w:sdt>
  <w:p w:rsidR="0047455C" w:rsidRDefault="0047455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060" w:rsidRDefault="009C7060" w:rsidP="0047455C">
      <w:pPr>
        <w:spacing w:after="0" w:line="240" w:lineRule="auto"/>
      </w:pPr>
      <w:r>
        <w:separator/>
      </w:r>
    </w:p>
  </w:footnote>
  <w:footnote w:type="continuationSeparator" w:id="0">
    <w:p w:rsidR="009C7060" w:rsidRDefault="009C7060" w:rsidP="004745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F5594"/>
    <w:multiLevelType w:val="hybridMultilevel"/>
    <w:tmpl w:val="498AA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24F8F"/>
    <w:multiLevelType w:val="hybridMultilevel"/>
    <w:tmpl w:val="B5A2AAB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59446D"/>
    <w:multiLevelType w:val="hybridMultilevel"/>
    <w:tmpl w:val="67C45AAA"/>
    <w:lvl w:ilvl="0" w:tplc="FC586CE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ECA57A1"/>
    <w:multiLevelType w:val="hybridMultilevel"/>
    <w:tmpl w:val="34728BD8"/>
    <w:lvl w:ilvl="0" w:tplc="20666BFC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C10"/>
    <w:rsid w:val="001B4274"/>
    <w:rsid w:val="00252807"/>
    <w:rsid w:val="00284CAB"/>
    <w:rsid w:val="004162C3"/>
    <w:rsid w:val="0047455C"/>
    <w:rsid w:val="0052758C"/>
    <w:rsid w:val="005B7183"/>
    <w:rsid w:val="005C5CEE"/>
    <w:rsid w:val="005F2C10"/>
    <w:rsid w:val="00811CCF"/>
    <w:rsid w:val="0091650B"/>
    <w:rsid w:val="009C7060"/>
    <w:rsid w:val="00A6525A"/>
    <w:rsid w:val="00D50F0B"/>
    <w:rsid w:val="00DC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E5DD6"/>
  <w15:chartTrackingRefBased/>
  <w15:docId w15:val="{C60F696B-52A6-4756-95FF-DA4198AA6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5C5CEE"/>
  </w:style>
  <w:style w:type="paragraph" w:styleId="a3">
    <w:name w:val="List Paragraph"/>
    <w:basedOn w:val="a"/>
    <w:uiPriority w:val="34"/>
    <w:qFormat/>
    <w:rsid w:val="00284CAB"/>
    <w:pPr>
      <w:ind w:left="720"/>
      <w:contextualSpacing/>
    </w:pPr>
  </w:style>
  <w:style w:type="table" w:styleId="a4">
    <w:name w:val="Table Grid"/>
    <w:basedOn w:val="a1"/>
    <w:uiPriority w:val="39"/>
    <w:rsid w:val="00474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74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7455C"/>
  </w:style>
  <w:style w:type="paragraph" w:styleId="a7">
    <w:name w:val="footer"/>
    <w:basedOn w:val="a"/>
    <w:link w:val="a8"/>
    <w:uiPriority w:val="99"/>
    <w:unhideWhenUsed/>
    <w:rsid w:val="00474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745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5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63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292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557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10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19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9172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6091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1133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481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1057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8763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6395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592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6006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70779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6293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30545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22433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6632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77206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83902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90688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88066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Dimanshv</dc:creator>
  <cp:keywords/>
  <dc:description/>
  <cp:lastModifiedBy>Dimanshv</cp:lastModifiedBy>
  <cp:revision>2</cp:revision>
  <dcterms:created xsi:type="dcterms:W3CDTF">2017-04-19T10:11:00Z</dcterms:created>
  <dcterms:modified xsi:type="dcterms:W3CDTF">2017-04-19T10:11:00Z</dcterms:modified>
</cp:coreProperties>
</file>